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2E9" w:rsidRPr="00FD65D0" w:rsidRDefault="00723994" w:rsidP="00D65DD9">
      <w:pPr>
        <w:pStyle w:val="a4"/>
        <w:jc w:val="center"/>
        <w:rPr>
          <w:rFonts w:asciiTheme="majorHAnsi" w:hAnsiTheme="majorHAnsi"/>
          <w:sz w:val="28"/>
          <w:szCs w:val="28"/>
        </w:rPr>
      </w:pPr>
      <w:r>
        <w:t xml:space="preserve"> </w:t>
      </w:r>
    </w:p>
    <w:p w:rsidR="00431B0A" w:rsidRPr="00D65DD9" w:rsidRDefault="00D65DD9" w:rsidP="00D65DD9">
      <w:pPr>
        <w:pStyle w:val="a4"/>
      </w:pPr>
      <w:r>
        <w:t xml:space="preserve">                                       </w:t>
      </w:r>
      <w:r w:rsidR="00431B0A" w:rsidRPr="00915584">
        <w:rPr>
          <w:rFonts w:asciiTheme="majorHAnsi" w:hAnsiTheme="majorHAnsi"/>
          <w:b/>
          <w:sz w:val="28"/>
          <w:szCs w:val="28"/>
          <w:lang w:eastAsia="en-US"/>
        </w:rPr>
        <w:t>Отчет Главы Пешковского сельсовета</w:t>
      </w:r>
    </w:p>
    <w:p w:rsidR="00431B0A" w:rsidRPr="00915584" w:rsidRDefault="00944405" w:rsidP="00915584">
      <w:pPr>
        <w:pStyle w:val="a4"/>
        <w:jc w:val="center"/>
        <w:rPr>
          <w:rFonts w:asciiTheme="majorHAnsi" w:hAnsiTheme="majorHAnsi"/>
          <w:b/>
          <w:sz w:val="28"/>
          <w:szCs w:val="28"/>
          <w:lang w:eastAsia="en-US"/>
        </w:rPr>
      </w:pPr>
      <w:r>
        <w:rPr>
          <w:rFonts w:asciiTheme="majorHAnsi" w:hAnsiTheme="majorHAnsi"/>
          <w:b/>
          <w:sz w:val="28"/>
          <w:szCs w:val="28"/>
          <w:lang w:eastAsia="en-US"/>
        </w:rPr>
        <w:t>о проделанной работе за 2024</w:t>
      </w:r>
      <w:r w:rsidR="00431B0A" w:rsidRPr="00915584">
        <w:rPr>
          <w:rFonts w:asciiTheme="majorHAnsi" w:hAnsiTheme="majorHAnsi"/>
          <w:b/>
          <w:sz w:val="28"/>
          <w:szCs w:val="28"/>
          <w:lang w:eastAsia="en-US"/>
        </w:rPr>
        <w:t xml:space="preserve"> год .</w:t>
      </w:r>
    </w:p>
    <w:p w:rsidR="00431B0A" w:rsidRPr="00915584" w:rsidRDefault="00431B0A" w:rsidP="00915584">
      <w:pPr>
        <w:pStyle w:val="a4"/>
        <w:rPr>
          <w:rFonts w:asciiTheme="majorHAnsi" w:hAnsiTheme="majorHAnsi"/>
          <w:sz w:val="28"/>
          <w:szCs w:val="28"/>
          <w:lang w:eastAsia="en-US"/>
        </w:rPr>
      </w:pPr>
    </w:p>
    <w:p w:rsidR="00915584" w:rsidRDefault="009A2E07" w:rsidP="00915584">
      <w:pPr>
        <w:pStyle w:val="a4"/>
        <w:ind w:right="-142"/>
        <w:rPr>
          <w:rFonts w:asciiTheme="majorHAnsi" w:hAnsiTheme="majorHAnsi"/>
          <w:color w:val="000000"/>
          <w:sz w:val="28"/>
          <w:szCs w:val="28"/>
        </w:rPr>
      </w:pPr>
      <w:r w:rsidRPr="00915584">
        <w:rPr>
          <w:rFonts w:asciiTheme="majorHAnsi" w:hAnsiTheme="majorHAnsi"/>
          <w:color w:val="000000"/>
          <w:sz w:val="28"/>
          <w:szCs w:val="28"/>
        </w:rPr>
        <w:t xml:space="preserve">      </w:t>
      </w:r>
      <w:r w:rsidR="00431B0A" w:rsidRPr="00915584">
        <w:rPr>
          <w:rFonts w:asciiTheme="majorHAnsi" w:hAnsiTheme="majorHAnsi"/>
          <w:color w:val="000000"/>
          <w:sz w:val="28"/>
          <w:szCs w:val="28"/>
        </w:rPr>
        <w:t>Основные направления деятельности администрации в данный период строились в соответствии с Уставом поселения, Программой социально-экономического развития Пешковского сельсовета.</w:t>
      </w:r>
      <w:r w:rsidRPr="00915584">
        <w:rPr>
          <w:rFonts w:asciiTheme="majorHAnsi" w:hAnsiTheme="majorHAnsi"/>
          <w:color w:val="000000"/>
          <w:sz w:val="28"/>
          <w:szCs w:val="28"/>
        </w:rPr>
        <w:t xml:space="preserve">  </w:t>
      </w:r>
    </w:p>
    <w:p w:rsidR="00915584" w:rsidRDefault="00915584" w:rsidP="00915584">
      <w:pPr>
        <w:pStyle w:val="a4"/>
        <w:ind w:right="-142"/>
        <w:rPr>
          <w:rFonts w:asciiTheme="majorHAnsi" w:hAnsiTheme="majorHAnsi"/>
          <w:color w:val="000000"/>
          <w:sz w:val="28"/>
          <w:szCs w:val="28"/>
        </w:rPr>
      </w:pPr>
      <w:r>
        <w:rPr>
          <w:rFonts w:asciiTheme="majorHAnsi" w:hAnsiTheme="majorHAnsi"/>
          <w:color w:val="000000"/>
          <w:sz w:val="28"/>
          <w:szCs w:val="28"/>
        </w:rPr>
        <w:t xml:space="preserve">      </w:t>
      </w:r>
      <w:r w:rsidR="00431B0A" w:rsidRPr="00915584">
        <w:rPr>
          <w:rFonts w:asciiTheme="majorHAnsi" w:hAnsiTheme="majorHAnsi"/>
          <w:color w:val="000000"/>
          <w:sz w:val="28"/>
          <w:szCs w:val="28"/>
        </w:rPr>
        <w:t>Э</w:t>
      </w:r>
      <w:r w:rsidR="009A2E07" w:rsidRPr="00915584">
        <w:rPr>
          <w:rFonts w:asciiTheme="majorHAnsi" w:hAnsiTheme="majorHAnsi"/>
          <w:color w:val="000000"/>
          <w:sz w:val="28"/>
          <w:szCs w:val="28"/>
        </w:rPr>
        <w:t>ти базовые документы определяли</w:t>
      </w:r>
      <w:r w:rsidR="00431B0A" w:rsidRPr="00915584">
        <w:rPr>
          <w:rFonts w:asciiTheme="majorHAnsi" w:hAnsiTheme="majorHAnsi"/>
          <w:color w:val="000000"/>
          <w:sz w:val="28"/>
          <w:szCs w:val="28"/>
        </w:rPr>
        <w:t xml:space="preserve"> и будут определять в дальнейшем совместную программу действий администрации и Совета депутатов Пешковского сельсовета в ближайшие годы.</w:t>
      </w:r>
    </w:p>
    <w:p w:rsidR="00431B0A" w:rsidRPr="00915584" w:rsidRDefault="00431B0A" w:rsidP="00915584">
      <w:pPr>
        <w:pStyle w:val="a4"/>
        <w:ind w:right="-142"/>
        <w:rPr>
          <w:rFonts w:asciiTheme="majorHAnsi" w:hAnsiTheme="majorHAnsi"/>
          <w:color w:val="000000"/>
          <w:sz w:val="28"/>
          <w:szCs w:val="28"/>
        </w:rPr>
      </w:pPr>
      <w:r w:rsidRPr="00915584">
        <w:rPr>
          <w:rFonts w:asciiTheme="majorHAnsi" w:hAnsiTheme="majorHAnsi"/>
          <w:b/>
          <w:bCs/>
          <w:color w:val="000000"/>
          <w:sz w:val="28"/>
          <w:szCs w:val="28"/>
        </w:rPr>
        <w:t> </w:t>
      </w:r>
      <w:r w:rsidRPr="00915584">
        <w:rPr>
          <w:rFonts w:asciiTheme="majorHAnsi" w:hAnsiTheme="majorHAnsi"/>
          <w:color w:val="000000"/>
          <w:sz w:val="28"/>
          <w:szCs w:val="28"/>
        </w:rPr>
        <w:t>В плане активизации работы с населением большое внимание уделяется реализации местных инициатив направленных на улучшения качества жизни наших жителей.</w:t>
      </w:r>
    </w:p>
    <w:p w:rsidR="00431B0A" w:rsidRPr="00915584" w:rsidRDefault="00431B0A" w:rsidP="00915584">
      <w:pPr>
        <w:pStyle w:val="a4"/>
        <w:ind w:right="-142"/>
        <w:rPr>
          <w:rFonts w:asciiTheme="majorHAnsi" w:hAnsiTheme="majorHAnsi"/>
          <w:color w:val="000000"/>
          <w:sz w:val="28"/>
          <w:szCs w:val="28"/>
        </w:rPr>
      </w:pPr>
      <w:r w:rsidRPr="00915584">
        <w:rPr>
          <w:rFonts w:asciiTheme="majorHAnsi" w:hAnsiTheme="majorHAnsi"/>
          <w:color w:val="000000"/>
          <w:sz w:val="28"/>
          <w:szCs w:val="28"/>
        </w:rPr>
        <w:t>В состав Пешковского сельсовета  входят 3 населенных пу</w:t>
      </w:r>
      <w:r w:rsidR="00F6352E" w:rsidRPr="00915584">
        <w:rPr>
          <w:rFonts w:asciiTheme="majorHAnsi" w:hAnsiTheme="majorHAnsi"/>
          <w:color w:val="000000"/>
          <w:sz w:val="28"/>
          <w:szCs w:val="28"/>
        </w:rPr>
        <w:t xml:space="preserve">нкта, в которых проживает 196 </w:t>
      </w:r>
      <w:r w:rsidR="00DC3B2B">
        <w:rPr>
          <w:rFonts w:asciiTheme="majorHAnsi" w:hAnsiTheme="majorHAnsi"/>
          <w:color w:val="000000"/>
          <w:sz w:val="28"/>
          <w:szCs w:val="28"/>
        </w:rPr>
        <w:t>человек, а именно д .Пешково 142</w:t>
      </w:r>
      <w:r w:rsidR="00F6352E" w:rsidRPr="00915584">
        <w:rPr>
          <w:rFonts w:asciiTheme="majorHAnsi" w:hAnsiTheme="majorHAnsi"/>
          <w:color w:val="000000"/>
          <w:sz w:val="28"/>
          <w:szCs w:val="28"/>
        </w:rPr>
        <w:t>,</w:t>
      </w:r>
      <w:r w:rsidR="00DC3B2B">
        <w:rPr>
          <w:rFonts w:asciiTheme="majorHAnsi" w:hAnsiTheme="majorHAnsi"/>
          <w:color w:val="000000"/>
          <w:sz w:val="28"/>
          <w:szCs w:val="28"/>
        </w:rPr>
        <w:t xml:space="preserve"> д. Ревунка 18 , д. Лебединка 32</w:t>
      </w:r>
      <w:r w:rsidR="00915584">
        <w:rPr>
          <w:rFonts w:asciiTheme="majorHAnsi" w:hAnsiTheme="majorHAnsi"/>
          <w:color w:val="000000"/>
          <w:sz w:val="28"/>
          <w:szCs w:val="28"/>
        </w:rPr>
        <w:t>.</w:t>
      </w:r>
    </w:p>
    <w:p w:rsidR="00431B0A" w:rsidRPr="00915584" w:rsidRDefault="00944405" w:rsidP="00915584">
      <w:pPr>
        <w:pStyle w:val="a4"/>
        <w:ind w:right="-142"/>
        <w:rPr>
          <w:rFonts w:asciiTheme="majorHAnsi" w:hAnsiTheme="majorHAnsi"/>
          <w:color w:val="000000"/>
          <w:sz w:val="28"/>
          <w:szCs w:val="28"/>
        </w:rPr>
      </w:pPr>
      <w:r>
        <w:rPr>
          <w:rFonts w:asciiTheme="majorHAnsi" w:hAnsiTheme="majorHAnsi"/>
          <w:color w:val="000000"/>
          <w:sz w:val="28"/>
          <w:szCs w:val="28"/>
        </w:rPr>
        <w:t>По состоянию на 1 июля 2024</w:t>
      </w:r>
      <w:r w:rsidR="00431B0A" w:rsidRPr="00915584">
        <w:rPr>
          <w:rFonts w:asciiTheme="majorHAnsi" w:hAnsiTheme="majorHAnsi"/>
          <w:color w:val="000000"/>
          <w:sz w:val="28"/>
          <w:szCs w:val="28"/>
        </w:rPr>
        <w:t xml:space="preserve"> года ко</w:t>
      </w:r>
      <w:r w:rsidR="00DC3B2B">
        <w:rPr>
          <w:rFonts w:asciiTheme="majorHAnsi" w:hAnsiTheme="majorHAnsi"/>
          <w:color w:val="000000"/>
          <w:sz w:val="28"/>
          <w:szCs w:val="28"/>
        </w:rPr>
        <w:t>личество хозяйств в д.Пешково 60</w:t>
      </w:r>
      <w:r w:rsidR="00431B0A" w:rsidRPr="00915584">
        <w:rPr>
          <w:rFonts w:asciiTheme="majorHAnsi" w:hAnsiTheme="majorHAnsi"/>
          <w:color w:val="000000"/>
          <w:sz w:val="28"/>
          <w:szCs w:val="28"/>
        </w:rPr>
        <w:t>,</w:t>
      </w:r>
      <w:r w:rsidR="00915584">
        <w:rPr>
          <w:rFonts w:asciiTheme="majorHAnsi" w:hAnsiTheme="majorHAnsi"/>
          <w:color w:val="000000"/>
          <w:sz w:val="28"/>
          <w:szCs w:val="28"/>
        </w:rPr>
        <w:t xml:space="preserve">      </w:t>
      </w:r>
      <w:r w:rsidR="00DC3B2B">
        <w:rPr>
          <w:rFonts w:asciiTheme="majorHAnsi" w:hAnsiTheme="majorHAnsi"/>
          <w:color w:val="000000"/>
          <w:sz w:val="28"/>
          <w:szCs w:val="28"/>
        </w:rPr>
        <w:t xml:space="preserve"> д. Лебединка 12</w:t>
      </w:r>
      <w:r w:rsidR="00431B0A" w:rsidRPr="00915584">
        <w:rPr>
          <w:rFonts w:asciiTheme="majorHAnsi" w:hAnsiTheme="majorHAnsi"/>
          <w:color w:val="000000"/>
          <w:sz w:val="28"/>
          <w:szCs w:val="28"/>
        </w:rPr>
        <w:t>,  д. Ревунка 8.</w:t>
      </w:r>
    </w:p>
    <w:p w:rsidR="00431B0A" w:rsidRPr="00915584" w:rsidRDefault="00431B0A" w:rsidP="00915584">
      <w:pPr>
        <w:pStyle w:val="a4"/>
        <w:ind w:right="-142"/>
        <w:rPr>
          <w:rFonts w:asciiTheme="majorHAnsi" w:hAnsiTheme="majorHAnsi"/>
          <w:sz w:val="28"/>
          <w:szCs w:val="28"/>
        </w:rPr>
      </w:pPr>
      <w:r w:rsidRPr="00915584">
        <w:rPr>
          <w:rFonts w:asciiTheme="majorHAnsi" w:hAnsiTheme="majorHAnsi"/>
          <w:sz w:val="28"/>
          <w:szCs w:val="28"/>
        </w:rPr>
        <w:t>За время</w:t>
      </w:r>
      <w:r w:rsidR="00944405">
        <w:rPr>
          <w:rFonts w:asciiTheme="majorHAnsi" w:hAnsiTheme="majorHAnsi"/>
          <w:sz w:val="28"/>
          <w:szCs w:val="28"/>
        </w:rPr>
        <w:t xml:space="preserve"> работы было проведено 11</w:t>
      </w:r>
      <w:r w:rsidR="00915584">
        <w:rPr>
          <w:rFonts w:asciiTheme="majorHAnsi" w:hAnsiTheme="majorHAnsi"/>
          <w:sz w:val="28"/>
          <w:szCs w:val="28"/>
        </w:rPr>
        <w:t xml:space="preserve"> сессий</w:t>
      </w:r>
      <w:r w:rsidRPr="00915584">
        <w:rPr>
          <w:rFonts w:asciiTheme="majorHAnsi" w:hAnsiTheme="majorHAnsi"/>
          <w:sz w:val="28"/>
          <w:szCs w:val="28"/>
        </w:rPr>
        <w:t>,</w:t>
      </w:r>
      <w:r w:rsidR="00F6352E" w:rsidRPr="00915584">
        <w:rPr>
          <w:rFonts w:asciiTheme="majorHAnsi" w:hAnsiTheme="majorHAnsi"/>
          <w:sz w:val="28"/>
          <w:szCs w:val="28"/>
        </w:rPr>
        <w:t xml:space="preserve"> </w:t>
      </w:r>
      <w:r w:rsidRPr="00915584">
        <w:rPr>
          <w:rFonts w:asciiTheme="majorHAnsi" w:hAnsiTheme="majorHAnsi"/>
          <w:sz w:val="28"/>
          <w:szCs w:val="28"/>
        </w:rPr>
        <w:t xml:space="preserve">на которых рассмотрены </w:t>
      </w:r>
    </w:p>
    <w:p w:rsidR="00431B0A" w:rsidRPr="00915584" w:rsidRDefault="00944405" w:rsidP="00915584">
      <w:pPr>
        <w:pStyle w:val="a4"/>
        <w:ind w:right="-142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30</w:t>
      </w:r>
      <w:r w:rsidR="00431B0A" w:rsidRPr="00915584">
        <w:rPr>
          <w:rFonts w:asciiTheme="majorHAnsi" w:hAnsiTheme="majorHAnsi"/>
          <w:sz w:val="28"/>
          <w:szCs w:val="28"/>
        </w:rPr>
        <w:t xml:space="preserve"> основных вопросов. </w:t>
      </w:r>
    </w:p>
    <w:p w:rsidR="00431B0A" w:rsidRPr="00915584" w:rsidRDefault="00F6352E" w:rsidP="00915584">
      <w:pPr>
        <w:pStyle w:val="a4"/>
        <w:ind w:right="-142"/>
        <w:rPr>
          <w:rFonts w:asciiTheme="majorHAnsi" w:hAnsiTheme="majorHAnsi"/>
          <w:sz w:val="28"/>
          <w:szCs w:val="28"/>
        </w:rPr>
      </w:pPr>
      <w:r w:rsidRPr="00915584">
        <w:rPr>
          <w:rFonts w:asciiTheme="majorHAnsi" w:hAnsiTheme="majorHAnsi"/>
          <w:sz w:val="28"/>
          <w:szCs w:val="28"/>
        </w:rPr>
        <w:t>В апреле</w:t>
      </w:r>
      <w:r w:rsidR="00431B0A" w:rsidRPr="00915584">
        <w:rPr>
          <w:rFonts w:asciiTheme="majorHAnsi" w:hAnsiTheme="majorHAnsi"/>
          <w:sz w:val="28"/>
          <w:szCs w:val="28"/>
        </w:rPr>
        <w:t xml:space="preserve"> проведено 3 схода граждан</w:t>
      </w:r>
      <w:r w:rsidR="00915584">
        <w:rPr>
          <w:rFonts w:asciiTheme="majorHAnsi" w:hAnsiTheme="majorHAnsi"/>
          <w:sz w:val="28"/>
          <w:szCs w:val="28"/>
        </w:rPr>
        <w:t xml:space="preserve"> </w:t>
      </w:r>
      <w:r w:rsidR="00431B0A" w:rsidRPr="00915584">
        <w:rPr>
          <w:rFonts w:asciiTheme="majorHAnsi" w:hAnsiTheme="majorHAnsi"/>
          <w:sz w:val="28"/>
          <w:szCs w:val="28"/>
        </w:rPr>
        <w:t xml:space="preserve"> где решались вопросы местного значения.</w:t>
      </w:r>
    </w:p>
    <w:p w:rsidR="00431B0A" w:rsidRPr="00915584" w:rsidRDefault="00F6352E" w:rsidP="00915584">
      <w:pPr>
        <w:pStyle w:val="a4"/>
        <w:ind w:right="-142"/>
        <w:rPr>
          <w:rFonts w:asciiTheme="majorHAnsi" w:hAnsiTheme="majorHAnsi"/>
          <w:color w:val="000000"/>
          <w:sz w:val="28"/>
          <w:szCs w:val="28"/>
        </w:rPr>
      </w:pPr>
      <w:r w:rsidRPr="00915584">
        <w:rPr>
          <w:rFonts w:asciiTheme="majorHAnsi" w:hAnsiTheme="majorHAnsi"/>
          <w:color w:val="000000"/>
          <w:sz w:val="28"/>
          <w:szCs w:val="28"/>
        </w:rPr>
        <w:t>На территории  Пешковск</w:t>
      </w:r>
      <w:r w:rsidR="00B20D54" w:rsidRPr="00915584">
        <w:rPr>
          <w:rFonts w:asciiTheme="majorHAnsi" w:hAnsiTheme="majorHAnsi"/>
          <w:color w:val="000000"/>
          <w:sz w:val="28"/>
          <w:szCs w:val="28"/>
        </w:rPr>
        <w:t>ого сельсовета  7</w:t>
      </w:r>
      <w:r w:rsidRPr="00915584">
        <w:rPr>
          <w:rFonts w:asciiTheme="majorHAnsi" w:hAnsiTheme="majorHAnsi"/>
          <w:color w:val="000000"/>
          <w:sz w:val="28"/>
          <w:szCs w:val="28"/>
        </w:rPr>
        <w:t xml:space="preserve"> социальных объектов</w:t>
      </w:r>
      <w:r w:rsidR="00B20D54" w:rsidRPr="00915584">
        <w:rPr>
          <w:rFonts w:asciiTheme="majorHAnsi" w:hAnsiTheme="majorHAnsi"/>
          <w:color w:val="000000"/>
          <w:sz w:val="28"/>
          <w:szCs w:val="28"/>
        </w:rPr>
        <w:t>:</w:t>
      </w:r>
    </w:p>
    <w:p w:rsidR="00B20D54" w:rsidRPr="00915584" w:rsidRDefault="00B20D54" w:rsidP="00915584">
      <w:pPr>
        <w:pStyle w:val="a4"/>
        <w:ind w:right="-142"/>
        <w:rPr>
          <w:rFonts w:asciiTheme="majorHAnsi" w:hAnsiTheme="majorHAnsi"/>
          <w:color w:val="000000"/>
          <w:sz w:val="28"/>
          <w:szCs w:val="28"/>
        </w:rPr>
      </w:pPr>
      <w:r w:rsidRPr="00915584">
        <w:rPr>
          <w:rFonts w:asciiTheme="majorHAnsi" w:hAnsiTheme="majorHAnsi"/>
          <w:color w:val="000000"/>
          <w:sz w:val="28"/>
          <w:szCs w:val="28"/>
        </w:rPr>
        <w:t>средняя школа, почта, ФАП, СДК, пожарное депо и 2 частных магазина.</w:t>
      </w:r>
    </w:p>
    <w:p w:rsidR="00431B0A" w:rsidRPr="00915584" w:rsidRDefault="00431B0A" w:rsidP="00915584">
      <w:pPr>
        <w:pStyle w:val="a4"/>
        <w:ind w:right="-142"/>
        <w:rPr>
          <w:rFonts w:asciiTheme="majorHAnsi" w:hAnsiTheme="majorHAnsi"/>
          <w:color w:val="000000"/>
          <w:sz w:val="28"/>
          <w:szCs w:val="28"/>
        </w:rPr>
      </w:pPr>
      <w:r w:rsidRPr="00915584">
        <w:rPr>
          <w:rFonts w:asciiTheme="majorHAnsi" w:hAnsiTheme="majorHAnsi"/>
          <w:color w:val="000000"/>
          <w:sz w:val="28"/>
          <w:szCs w:val="28"/>
        </w:rPr>
        <w:t>На территории администрации работает центр социального обслужива</w:t>
      </w:r>
      <w:r w:rsidR="00B20D54" w:rsidRPr="00915584">
        <w:rPr>
          <w:rFonts w:asciiTheme="majorHAnsi" w:hAnsiTheme="majorHAnsi"/>
          <w:color w:val="000000"/>
          <w:sz w:val="28"/>
          <w:szCs w:val="28"/>
        </w:rPr>
        <w:t>ния</w:t>
      </w:r>
      <w:r w:rsidR="00915584">
        <w:rPr>
          <w:rFonts w:asciiTheme="majorHAnsi" w:hAnsiTheme="majorHAnsi"/>
          <w:color w:val="000000"/>
          <w:sz w:val="28"/>
          <w:szCs w:val="28"/>
        </w:rPr>
        <w:t xml:space="preserve"> </w:t>
      </w:r>
      <w:r w:rsidR="00B20D54" w:rsidRPr="00915584">
        <w:rPr>
          <w:rFonts w:asciiTheme="majorHAnsi" w:hAnsiTheme="majorHAnsi"/>
          <w:color w:val="000000"/>
          <w:sz w:val="28"/>
          <w:szCs w:val="28"/>
        </w:rPr>
        <w:t xml:space="preserve"> населения </w:t>
      </w:r>
      <w:r w:rsidR="00915584">
        <w:rPr>
          <w:rFonts w:asciiTheme="majorHAnsi" w:hAnsiTheme="majorHAnsi"/>
          <w:color w:val="000000"/>
          <w:sz w:val="28"/>
          <w:szCs w:val="28"/>
        </w:rPr>
        <w:t xml:space="preserve"> оказывает консультации</w:t>
      </w:r>
      <w:r w:rsidRPr="00915584">
        <w:rPr>
          <w:rFonts w:asciiTheme="majorHAnsi" w:hAnsiTheme="majorHAnsi"/>
          <w:color w:val="000000"/>
          <w:sz w:val="28"/>
          <w:szCs w:val="28"/>
        </w:rPr>
        <w:t>, про</w:t>
      </w:r>
      <w:r w:rsidR="00B20D54" w:rsidRPr="00915584">
        <w:rPr>
          <w:rFonts w:asciiTheme="majorHAnsi" w:hAnsiTheme="majorHAnsi"/>
          <w:color w:val="000000"/>
          <w:sz w:val="28"/>
          <w:szCs w:val="28"/>
        </w:rPr>
        <w:t xml:space="preserve">водит разъяснительные беседы. </w:t>
      </w:r>
    </w:p>
    <w:p w:rsidR="00431B0A" w:rsidRPr="00915584" w:rsidRDefault="00431B0A" w:rsidP="00915584">
      <w:pPr>
        <w:pStyle w:val="a4"/>
        <w:ind w:right="-142"/>
        <w:rPr>
          <w:rFonts w:asciiTheme="majorHAnsi" w:hAnsiTheme="majorHAnsi"/>
          <w:color w:val="000000"/>
          <w:sz w:val="28"/>
          <w:szCs w:val="28"/>
        </w:rPr>
      </w:pPr>
      <w:r w:rsidRPr="00915584">
        <w:rPr>
          <w:rFonts w:asciiTheme="majorHAnsi" w:hAnsiTheme="majorHAnsi"/>
          <w:color w:val="000000"/>
          <w:sz w:val="28"/>
          <w:szCs w:val="28"/>
        </w:rPr>
        <w:t>Оказываем  содействие в решении вопросов временного трудоустройства граждан, в оформлении и составлении документов</w:t>
      </w:r>
      <w:r w:rsidR="00915584">
        <w:rPr>
          <w:rFonts w:asciiTheme="majorHAnsi" w:hAnsiTheme="majorHAnsi"/>
          <w:color w:val="000000"/>
          <w:sz w:val="28"/>
          <w:szCs w:val="28"/>
        </w:rPr>
        <w:t>.</w:t>
      </w:r>
    </w:p>
    <w:p w:rsidR="00431B0A" w:rsidRPr="00915584" w:rsidRDefault="00431B0A" w:rsidP="00915584">
      <w:pPr>
        <w:pStyle w:val="a4"/>
        <w:ind w:right="-142"/>
        <w:rPr>
          <w:rFonts w:asciiTheme="majorHAnsi" w:hAnsiTheme="majorHAnsi"/>
          <w:color w:val="000000"/>
          <w:sz w:val="28"/>
          <w:szCs w:val="28"/>
        </w:rPr>
      </w:pPr>
      <w:r w:rsidRPr="00915584">
        <w:rPr>
          <w:rFonts w:asciiTheme="majorHAnsi" w:hAnsiTheme="majorHAnsi"/>
          <w:color w:val="000000"/>
          <w:sz w:val="28"/>
          <w:szCs w:val="28"/>
        </w:rPr>
        <w:t>Содействие в организации отдыха и оздоровления детей</w:t>
      </w:r>
      <w:r w:rsidR="00915584">
        <w:rPr>
          <w:rFonts w:asciiTheme="majorHAnsi" w:hAnsiTheme="majorHAnsi"/>
          <w:color w:val="000000"/>
          <w:sz w:val="28"/>
          <w:szCs w:val="28"/>
        </w:rPr>
        <w:t>,</w:t>
      </w:r>
      <w:r w:rsidRPr="00915584">
        <w:rPr>
          <w:rFonts w:asciiTheme="majorHAnsi" w:hAnsiTheme="majorHAnsi"/>
          <w:color w:val="000000"/>
          <w:sz w:val="28"/>
          <w:szCs w:val="28"/>
        </w:rPr>
        <w:t xml:space="preserve"> в том числе находящих</w:t>
      </w:r>
      <w:r w:rsidR="00915584">
        <w:rPr>
          <w:rFonts w:asciiTheme="majorHAnsi" w:hAnsiTheme="majorHAnsi"/>
          <w:color w:val="000000"/>
          <w:sz w:val="28"/>
          <w:szCs w:val="28"/>
        </w:rPr>
        <w:t>ся в трудной жизненной ситуации</w:t>
      </w:r>
      <w:r w:rsidRPr="00915584">
        <w:rPr>
          <w:rFonts w:asciiTheme="majorHAnsi" w:hAnsiTheme="majorHAnsi"/>
          <w:color w:val="000000"/>
          <w:sz w:val="28"/>
          <w:szCs w:val="28"/>
        </w:rPr>
        <w:t>.</w:t>
      </w:r>
    </w:p>
    <w:p w:rsidR="00431B0A" w:rsidRPr="00915584" w:rsidRDefault="009A2E07" w:rsidP="00915584">
      <w:pPr>
        <w:pStyle w:val="a4"/>
        <w:ind w:right="-142"/>
        <w:rPr>
          <w:rFonts w:asciiTheme="majorHAnsi" w:hAnsiTheme="majorHAnsi"/>
          <w:color w:val="000000"/>
          <w:sz w:val="28"/>
          <w:szCs w:val="28"/>
        </w:rPr>
      </w:pPr>
      <w:r w:rsidRPr="00915584">
        <w:rPr>
          <w:rFonts w:asciiTheme="majorHAnsi" w:hAnsiTheme="majorHAnsi"/>
          <w:color w:val="000000"/>
          <w:sz w:val="28"/>
          <w:szCs w:val="28"/>
        </w:rPr>
        <w:t>На те</w:t>
      </w:r>
      <w:r w:rsidR="00DC3B2B">
        <w:rPr>
          <w:rFonts w:asciiTheme="majorHAnsi" w:hAnsiTheme="majorHAnsi"/>
          <w:color w:val="000000"/>
          <w:sz w:val="28"/>
          <w:szCs w:val="28"/>
        </w:rPr>
        <w:t>рритории сельсовета проживает: 4</w:t>
      </w:r>
      <w:r w:rsidRPr="00915584">
        <w:rPr>
          <w:rFonts w:asciiTheme="majorHAnsi" w:hAnsiTheme="majorHAnsi"/>
          <w:color w:val="000000"/>
          <w:sz w:val="28"/>
          <w:szCs w:val="28"/>
        </w:rPr>
        <w:t xml:space="preserve"> м</w:t>
      </w:r>
      <w:r w:rsidR="00431B0A" w:rsidRPr="00915584">
        <w:rPr>
          <w:rFonts w:asciiTheme="majorHAnsi" w:hAnsiTheme="majorHAnsi"/>
          <w:color w:val="000000"/>
          <w:sz w:val="28"/>
          <w:szCs w:val="28"/>
        </w:rPr>
        <w:t>ногодетных</w:t>
      </w:r>
      <w:r w:rsidR="00B20D54" w:rsidRPr="00915584">
        <w:rPr>
          <w:rFonts w:asciiTheme="majorHAnsi" w:hAnsiTheme="majorHAnsi"/>
          <w:color w:val="000000"/>
          <w:sz w:val="28"/>
          <w:szCs w:val="28"/>
        </w:rPr>
        <w:t xml:space="preserve"> </w:t>
      </w:r>
      <w:r w:rsidR="00431B0A" w:rsidRPr="00915584">
        <w:rPr>
          <w:rFonts w:asciiTheme="majorHAnsi" w:hAnsiTheme="majorHAnsi"/>
          <w:color w:val="000000"/>
          <w:sz w:val="28"/>
          <w:szCs w:val="28"/>
        </w:rPr>
        <w:t xml:space="preserve"> </w:t>
      </w:r>
      <w:r w:rsidR="00DC3B2B">
        <w:rPr>
          <w:rFonts w:asciiTheme="majorHAnsi" w:hAnsiTheme="majorHAnsi"/>
          <w:color w:val="000000"/>
          <w:sz w:val="28"/>
          <w:szCs w:val="28"/>
        </w:rPr>
        <w:t>семьи</w:t>
      </w:r>
      <w:r w:rsidR="007B23B4" w:rsidRPr="00915584">
        <w:rPr>
          <w:rFonts w:asciiTheme="majorHAnsi" w:hAnsiTheme="majorHAnsi"/>
          <w:color w:val="000000"/>
          <w:sz w:val="28"/>
          <w:szCs w:val="28"/>
        </w:rPr>
        <w:t>;</w:t>
      </w:r>
    </w:p>
    <w:p w:rsidR="00431B0A" w:rsidRPr="00915584" w:rsidRDefault="007B23B4" w:rsidP="00915584">
      <w:pPr>
        <w:pStyle w:val="a4"/>
        <w:ind w:right="-142"/>
        <w:rPr>
          <w:rFonts w:asciiTheme="majorHAnsi" w:hAnsiTheme="majorHAnsi"/>
          <w:color w:val="000000"/>
          <w:sz w:val="28"/>
          <w:szCs w:val="28"/>
        </w:rPr>
      </w:pPr>
      <w:r w:rsidRPr="00915584">
        <w:rPr>
          <w:rFonts w:asciiTheme="majorHAnsi" w:hAnsiTheme="majorHAnsi"/>
          <w:color w:val="000000"/>
          <w:sz w:val="28"/>
          <w:szCs w:val="28"/>
        </w:rPr>
        <w:t>н</w:t>
      </w:r>
      <w:r w:rsidR="00431B0A" w:rsidRPr="00915584">
        <w:rPr>
          <w:rFonts w:asciiTheme="majorHAnsi" w:hAnsiTheme="majorHAnsi"/>
          <w:color w:val="000000"/>
          <w:sz w:val="28"/>
          <w:szCs w:val="28"/>
        </w:rPr>
        <w:t xml:space="preserve">а </w:t>
      </w:r>
      <w:r w:rsidR="009A2E07" w:rsidRPr="00915584">
        <w:rPr>
          <w:rFonts w:asciiTheme="majorHAnsi" w:hAnsiTheme="majorHAnsi"/>
          <w:color w:val="000000"/>
          <w:sz w:val="28"/>
          <w:szCs w:val="28"/>
        </w:rPr>
        <w:t>у</w:t>
      </w:r>
      <w:r w:rsidR="00DC3B2B">
        <w:rPr>
          <w:rFonts w:asciiTheme="majorHAnsi" w:hAnsiTheme="majorHAnsi"/>
          <w:color w:val="000000"/>
          <w:sz w:val="28"/>
          <w:szCs w:val="28"/>
        </w:rPr>
        <w:t>чете малообеспеченных семей – 52</w:t>
      </w:r>
      <w:r w:rsidRPr="00915584">
        <w:rPr>
          <w:rFonts w:asciiTheme="majorHAnsi" w:hAnsiTheme="majorHAnsi"/>
          <w:color w:val="000000"/>
          <w:sz w:val="28"/>
          <w:szCs w:val="28"/>
        </w:rPr>
        <w:t>;  и</w:t>
      </w:r>
      <w:r w:rsidR="00431B0A" w:rsidRPr="00915584">
        <w:rPr>
          <w:rFonts w:asciiTheme="majorHAnsi" w:hAnsiTheme="majorHAnsi"/>
          <w:color w:val="000000"/>
          <w:sz w:val="28"/>
          <w:szCs w:val="28"/>
        </w:rPr>
        <w:t xml:space="preserve">нвалидов </w:t>
      </w:r>
      <w:r w:rsidRPr="00915584">
        <w:rPr>
          <w:rFonts w:asciiTheme="majorHAnsi" w:hAnsiTheme="majorHAnsi"/>
          <w:color w:val="000000"/>
          <w:sz w:val="28"/>
          <w:szCs w:val="28"/>
        </w:rPr>
        <w:t xml:space="preserve">– </w:t>
      </w:r>
      <w:r w:rsidR="00DC3B2B">
        <w:rPr>
          <w:rFonts w:asciiTheme="majorHAnsi" w:hAnsiTheme="majorHAnsi"/>
          <w:color w:val="000000"/>
          <w:sz w:val="28"/>
          <w:szCs w:val="28"/>
        </w:rPr>
        <w:t>16</w:t>
      </w:r>
      <w:r w:rsidR="00020320">
        <w:rPr>
          <w:rFonts w:asciiTheme="majorHAnsi" w:hAnsiTheme="majorHAnsi"/>
          <w:color w:val="000000"/>
          <w:sz w:val="28"/>
          <w:szCs w:val="28"/>
        </w:rPr>
        <w:t>.</w:t>
      </w:r>
    </w:p>
    <w:p w:rsidR="00020320" w:rsidRDefault="00431B0A" w:rsidP="00915584">
      <w:pPr>
        <w:pStyle w:val="a4"/>
        <w:ind w:right="-142"/>
        <w:rPr>
          <w:rFonts w:asciiTheme="majorHAnsi" w:hAnsiTheme="majorHAnsi"/>
          <w:color w:val="000000"/>
          <w:sz w:val="28"/>
          <w:szCs w:val="28"/>
        </w:rPr>
      </w:pPr>
      <w:r w:rsidRPr="00915584">
        <w:rPr>
          <w:rFonts w:asciiTheme="majorHAnsi" w:hAnsiTheme="majorHAnsi"/>
          <w:color w:val="000000"/>
          <w:sz w:val="28"/>
          <w:szCs w:val="28"/>
        </w:rPr>
        <w:t>Местный бюджет представляет собой перечень доходов и расходов, утверждаемый решением Совета депутатов .</w:t>
      </w:r>
    </w:p>
    <w:p w:rsidR="00915584" w:rsidRDefault="00431B0A" w:rsidP="00915584">
      <w:pPr>
        <w:pStyle w:val="a4"/>
        <w:ind w:right="-142"/>
        <w:rPr>
          <w:color w:val="000000"/>
          <w:sz w:val="28"/>
          <w:szCs w:val="28"/>
        </w:rPr>
      </w:pPr>
      <w:r w:rsidRPr="00915584">
        <w:rPr>
          <w:rFonts w:asciiTheme="majorHAnsi" w:hAnsiTheme="majorHAnsi"/>
          <w:color w:val="000000"/>
          <w:sz w:val="28"/>
          <w:szCs w:val="28"/>
        </w:rPr>
        <w:t xml:space="preserve"> Средства, пр</w:t>
      </w:r>
      <w:r w:rsidR="00020320">
        <w:rPr>
          <w:rFonts w:asciiTheme="majorHAnsi" w:hAnsiTheme="majorHAnsi"/>
          <w:color w:val="000000"/>
          <w:sz w:val="28"/>
          <w:szCs w:val="28"/>
        </w:rPr>
        <w:t>едусмотренные в местном бюджете</w:t>
      </w:r>
      <w:r w:rsidRPr="00915584">
        <w:rPr>
          <w:rFonts w:asciiTheme="majorHAnsi" w:hAnsiTheme="majorHAnsi"/>
          <w:color w:val="000000"/>
          <w:sz w:val="28"/>
          <w:szCs w:val="28"/>
        </w:rPr>
        <w:t>, расходуются в соответствии с бюджетным законодательством и нормативно –</w:t>
      </w:r>
      <w:r w:rsidRPr="00007E35">
        <w:rPr>
          <w:color w:val="000000"/>
          <w:sz w:val="28"/>
          <w:szCs w:val="28"/>
        </w:rPr>
        <w:t xml:space="preserve"> правовыми актами органов местного самоуправления.</w:t>
      </w:r>
    </w:p>
    <w:p w:rsidR="00B9361F" w:rsidRDefault="00B9361F" w:rsidP="00B9361F">
      <w:pPr>
        <w:rPr>
          <w:i/>
          <w:iCs/>
          <w:sz w:val="24"/>
        </w:rPr>
      </w:pPr>
    </w:p>
    <w:tbl>
      <w:tblPr>
        <w:tblpPr w:leftFromText="180" w:rightFromText="180" w:vertAnchor="text" w:horzAnchor="margin" w:tblpY="-1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0"/>
        <w:gridCol w:w="4502"/>
        <w:gridCol w:w="1603"/>
        <w:gridCol w:w="1603"/>
        <w:gridCol w:w="1054"/>
      </w:tblGrid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Наименование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план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факт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%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ДОХОДЫ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2024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2024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pStyle w:val="1"/>
              <w:rPr>
                <w:rFonts w:eastAsiaTheme="minorEastAsia"/>
                <w:sz w:val="24"/>
              </w:rPr>
            </w:pPr>
            <w:r>
              <w:rPr>
                <w:rFonts w:eastAsiaTheme="minorEastAsia"/>
                <w:sz w:val="24"/>
              </w:rPr>
              <w:t>Собственные доходы - всего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1 932 783,00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1 937 309,14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100,23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Налог на доходы физических лиц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194 300,00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195 853,60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100,80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Земельный налог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3 540,00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3 805,24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107,49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Доходы от уплаты акцизов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410 000,00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412 706,91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100,66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Налог на имущество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220,00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221,00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100,45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1 324 723,00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1 324 722,39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--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--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--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Безвозмездные поступления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11 833 403,00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11 833 403,00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100,00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ДОТАЦИИ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5 595 800,00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5 595 800,00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Субвенции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166 424,00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166 424,00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100,00</w:t>
            </w:r>
          </w:p>
        </w:tc>
      </w:tr>
      <w:tr w:rsidR="00944405" w:rsidTr="00944405">
        <w:trPr>
          <w:trHeight w:val="2621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668 700,00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668 700,00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right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</w:p>
          <w:p w:rsidR="00944405" w:rsidRDefault="00944405" w:rsidP="00944405">
            <w:pPr>
              <w:jc w:val="right"/>
              <w:rPr>
                <w:i/>
                <w:iCs/>
                <w:sz w:val="24"/>
              </w:rPr>
            </w:pPr>
          </w:p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5 402 379,00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right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</w:p>
          <w:p w:rsidR="00944405" w:rsidRDefault="00944405" w:rsidP="00944405">
            <w:pPr>
              <w:jc w:val="right"/>
              <w:rPr>
                <w:i/>
                <w:iCs/>
                <w:sz w:val="24"/>
              </w:rPr>
            </w:pPr>
          </w:p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5 402 379,00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right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</w:p>
          <w:p w:rsidR="00944405" w:rsidRDefault="00944405" w:rsidP="00944405">
            <w:pPr>
              <w:jc w:val="right"/>
              <w:rPr>
                <w:i/>
                <w:iCs/>
                <w:sz w:val="24"/>
              </w:rPr>
            </w:pPr>
          </w:p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center"/>
              <w:rPr>
                <w:bCs/>
                <w:i/>
                <w:iCs/>
                <w:sz w:val="24"/>
                <w:szCs w:val="24"/>
              </w:rPr>
            </w:pPr>
            <w:r>
              <w:rPr>
                <w:bCs/>
                <w:i/>
                <w:iCs/>
                <w:sz w:val="24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rPr>
                <w:bCs/>
                <w:i/>
                <w:iCs/>
                <w:sz w:val="24"/>
                <w:szCs w:val="24"/>
              </w:rPr>
            </w:pPr>
            <w:r>
              <w:rPr>
                <w:bCs/>
                <w:i/>
                <w:iCs/>
                <w:sz w:val="24"/>
              </w:rPr>
              <w:t>-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rPr>
                <w:bCs/>
                <w:i/>
                <w:iCs/>
                <w:sz w:val="24"/>
                <w:szCs w:val="24"/>
              </w:rPr>
            </w:pPr>
            <w:r>
              <w:rPr>
                <w:bCs/>
                <w:i/>
                <w:iCs/>
                <w:sz w:val="24"/>
              </w:rPr>
              <w:t>-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rPr>
                <w:b/>
                <w:bCs/>
                <w:i/>
                <w:iCs/>
                <w:sz w:val="24"/>
              </w:rPr>
            </w:pPr>
            <w:r>
              <w:rPr>
                <w:b/>
                <w:bCs/>
                <w:i/>
                <w:iCs/>
                <w:sz w:val="24"/>
              </w:rPr>
              <w:t>-</w:t>
            </w:r>
          </w:p>
          <w:p w:rsidR="00944405" w:rsidRDefault="00944405" w:rsidP="00944405">
            <w:pPr>
              <w:rPr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center"/>
              <w:rPr>
                <w:bCs/>
                <w:i/>
                <w:iCs/>
                <w:sz w:val="24"/>
                <w:szCs w:val="24"/>
              </w:rPr>
            </w:pPr>
            <w:r>
              <w:rPr>
                <w:bCs/>
                <w:i/>
                <w:iCs/>
                <w:sz w:val="24"/>
              </w:rPr>
              <w:t>Субвенции бюджетам сельских поселений на выполнение передаваемых полномочий субюектов Российской Федерации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</w:rPr>
            </w:pPr>
          </w:p>
          <w:p w:rsidR="00944405" w:rsidRDefault="00944405" w:rsidP="00944405">
            <w:pPr>
              <w:jc w:val="right"/>
              <w:rPr>
                <w:bCs/>
                <w:i/>
                <w:iCs/>
                <w:sz w:val="24"/>
                <w:szCs w:val="24"/>
              </w:rPr>
            </w:pPr>
            <w:r>
              <w:rPr>
                <w:bCs/>
                <w:i/>
                <w:iCs/>
                <w:sz w:val="24"/>
              </w:rPr>
              <w:t>100,00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right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</w:rPr>
            </w:pPr>
          </w:p>
          <w:p w:rsidR="00944405" w:rsidRDefault="00944405" w:rsidP="00944405">
            <w:pPr>
              <w:jc w:val="right"/>
              <w:rPr>
                <w:bCs/>
                <w:i/>
                <w:iCs/>
                <w:sz w:val="24"/>
                <w:szCs w:val="24"/>
              </w:rPr>
            </w:pPr>
            <w:r>
              <w:rPr>
                <w:bCs/>
                <w:i/>
                <w:iCs/>
                <w:sz w:val="24"/>
              </w:rPr>
              <w:t>100,00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  <w:p w:rsidR="00944405" w:rsidRDefault="00944405" w:rsidP="0094440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100,00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ИТОГО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13 766 186,00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13 770 712,14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100,03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center"/>
              <w:rPr>
                <w:i/>
                <w:iCs/>
                <w:sz w:val="24"/>
                <w:szCs w:val="24"/>
              </w:rPr>
            </w:pP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РАСХОДЫ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14 964 287,29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14 351 380,84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95,90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0102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Функционирование Главы администрации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1 206 953,47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1 206 953,47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0104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Функционирование местной администрации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2 389 538,91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2 382 122,19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99,69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0104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Перечисления другим бюджетам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21 779,75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21 779,75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0106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В бюджет района – рев. комиссии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22 000,00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22 000,00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0111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Резервный фонд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5 000,00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--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--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0113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Другие общегосударственные вопросы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70 000,00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70 000,00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0203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Национальная оборона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166 424,00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166 424,00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0310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Защита населения и территорий от ЧС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15 000,00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2 000,00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13,33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0409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Содержание дорог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1 288 218,99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1 087 674,50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84,43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0503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Благоустройство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496 750,00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297 984,70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60,03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0505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Жилищно-коммунальное хозяйство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5 605 371,24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5 552 576,74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99,06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0605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Другие вопросы в области охраны окружающей среды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129 000,00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129 000,00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0707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Молодежная политика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5 000,00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--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--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0801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Культура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3 228 247,73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3 116 013,96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96,52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0804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Другие вопросы в области культуры, кинематографии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right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</w:p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187 980,00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right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</w:p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174 828,33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jc w:val="right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</w:p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93,00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1001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Пенсионное обеспечение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122 023,20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122 023,20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100,00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1003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Социальное обеспечение населения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5 000,00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--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</w:rPr>
              <w:t>--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pStyle w:val="2"/>
              <w:rPr>
                <w:rFonts w:eastAsiaTheme="minorEastAsia"/>
                <w:sz w:val="24"/>
              </w:rPr>
            </w:pPr>
            <w:r>
              <w:rPr>
                <w:rFonts w:eastAsiaTheme="minorEastAsia"/>
                <w:sz w:val="24"/>
              </w:rPr>
              <w:t>ИТОГО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14 964 287,29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14 351 380,84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95,90</w:t>
            </w:r>
          </w:p>
        </w:tc>
      </w:tr>
      <w:tr w:rsidR="00944405" w:rsidTr="00944405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pStyle w:val="2"/>
              <w:rPr>
                <w:rFonts w:eastAsiaTheme="minorEastAsia"/>
                <w:sz w:val="24"/>
              </w:rPr>
            </w:pPr>
            <w:r>
              <w:rPr>
                <w:rFonts w:eastAsiaTheme="minorEastAsia"/>
                <w:sz w:val="24"/>
              </w:rPr>
              <w:t>Результат исполнения бюджета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-1 198 101,29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4405" w:rsidRDefault="00944405" w:rsidP="00944405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</w:rPr>
              <w:t>-580 668,70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05" w:rsidRDefault="00944405" w:rsidP="00944405">
            <w:pPr>
              <w:rPr>
                <w:b/>
                <w:bCs/>
                <w:i/>
                <w:iCs/>
                <w:sz w:val="24"/>
                <w:szCs w:val="24"/>
              </w:rPr>
            </w:pPr>
          </w:p>
        </w:tc>
      </w:tr>
    </w:tbl>
    <w:p w:rsidR="00944405" w:rsidRDefault="00944405" w:rsidP="00944405">
      <w:pPr>
        <w:rPr>
          <w:i/>
          <w:iCs/>
          <w:sz w:val="24"/>
        </w:rPr>
      </w:pPr>
    </w:p>
    <w:p w:rsidR="00944405" w:rsidRDefault="00944405" w:rsidP="00944405">
      <w:pPr>
        <w:pStyle w:val="a5"/>
        <w:jc w:val="both"/>
        <w:rPr>
          <w:i/>
          <w:iCs/>
          <w:sz w:val="24"/>
        </w:rPr>
      </w:pPr>
      <w:r>
        <w:rPr>
          <w:sz w:val="24"/>
        </w:rPr>
        <w:t>Численность муниципальных служащих Пешковского сельсовета 2 человека, расходы на их денежное содержание составляют 2 382 122,19</w:t>
      </w:r>
      <w:r>
        <w:rPr>
          <w:i/>
          <w:iCs/>
          <w:sz w:val="24"/>
        </w:rPr>
        <w:t xml:space="preserve"> </w:t>
      </w:r>
      <w:r>
        <w:rPr>
          <w:sz w:val="24"/>
        </w:rPr>
        <w:t xml:space="preserve">руб., в т.ч. на фонд оплаты труда и отчисления с заработной платы – 1 389 270,15 руб. Денежное вознаграждение главы Пешковского сельсовета составляет 1 206 953,47 руб., в т.ч. отчисления с заработной платы 277 439,50 руб. Численность работников учреждения культуры 5 человек, расходы на их содержание – </w:t>
      </w:r>
      <w:r>
        <w:rPr>
          <w:iCs/>
          <w:sz w:val="24"/>
        </w:rPr>
        <w:t xml:space="preserve">3 116 013,96 </w:t>
      </w:r>
      <w:r>
        <w:rPr>
          <w:sz w:val="24"/>
        </w:rPr>
        <w:t xml:space="preserve">руб., в т.ч. на фонд оплаты труда и отчисления с заработной платы 1 825 545,62 руб. Численность работников благоустройства и хозяйственного обеспечения 15 человек, расходы на их содержание – </w:t>
      </w:r>
      <w:r>
        <w:rPr>
          <w:iCs/>
          <w:sz w:val="24"/>
        </w:rPr>
        <w:t xml:space="preserve">5 552 576,74 </w:t>
      </w:r>
      <w:r>
        <w:rPr>
          <w:sz w:val="24"/>
        </w:rPr>
        <w:t>руб., в т.ч. на фонд оплаты труда и отчисления с заработной платы 3 405 728,84 руб.</w:t>
      </w:r>
    </w:p>
    <w:p w:rsidR="00944405" w:rsidRDefault="00944405" w:rsidP="00944405">
      <w:pPr>
        <w:pStyle w:val="a5"/>
        <w:jc w:val="both"/>
        <w:rPr>
          <w:i/>
          <w:iCs/>
          <w:sz w:val="28"/>
        </w:rPr>
      </w:pPr>
    </w:p>
    <w:p w:rsidR="00944405" w:rsidRDefault="00944405" w:rsidP="00944405">
      <w:pPr>
        <w:pStyle w:val="a5"/>
        <w:jc w:val="both"/>
        <w:rPr>
          <w:i/>
          <w:iCs/>
        </w:rPr>
      </w:pPr>
    </w:p>
    <w:p w:rsidR="00944405" w:rsidRDefault="00944405" w:rsidP="00B9361F">
      <w:pPr>
        <w:rPr>
          <w:i/>
          <w:iCs/>
          <w:sz w:val="24"/>
        </w:rPr>
      </w:pPr>
    </w:p>
    <w:p w:rsidR="00B9361F" w:rsidRDefault="00B9361F" w:rsidP="00B9361F">
      <w:pPr>
        <w:jc w:val="both"/>
        <w:rPr>
          <w:i/>
          <w:sz w:val="24"/>
        </w:rPr>
      </w:pPr>
      <w:r>
        <w:rPr>
          <w:i/>
          <w:sz w:val="24"/>
        </w:rPr>
        <w:t xml:space="preserve">                                                                             </w:t>
      </w:r>
    </w:p>
    <w:p w:rsidR="00B9361F" w:rsidRDefault="00B9361F" w:rsidP="00B9361F">
      <w:pPr>
        <w:jc w:val="center"/>
        <w:rPr>
          <w:i/>
          <w:sz w:val="28"/>
        </w:rPr>
      </w:pPr>
    </w:p>
    <w:p w:rsidR="00B9361F" w:rsidRDefault="00B9361F" w:rsidP="00B9361F">
      <w:pPr>
        <w:jc w:val="both"/>
        <w:rPr>
          <w:i/>
          <w:iCs/>
          <w:sz w:val="24"/>
        </w:rPr>
      </w:pPr>
      <w:r>
        <w:rPr>
          <w:i/>
          <w:sz w:val="24"/>
        </w:rPr>
        <w:t xml:space="preserve">                                                                       </w:t>
      </w:r>
    </w:p>
    <w:p w:rsidR="00B9361F" w:rsidRDefault="00B9361F" w:rsidP="00915584">
      <w:pPr>
        <w:pStyle w:val="a4"/>
        <w:ind w:right="-142"/>
        <w:rPr>
          <w:color w:val="000000"/>
          <w:sz w:val="28"/>
          <w:szCs w:val="28"/>
        </w:rPr>
      </w:pPr>
    </w:p>
    <w:p w:rsidR="00B9361F" w:rsidRDefault="00B9361F" w:rsidP="00915584">
      <w:pPr>
        <w:pStyle w:val="a4"/>
        <w:ind w:right="-142"/>
        <w:rPr>
          <w:color w:val="000000"/>
          <w:sz w:val="28"/>
          <w:szCs w:val="28"/>
        </w:rPr>
      </w:pPr>
    </w:p>
    <w:p w:rsidR="00B9361F" w:rsidRDefault="00B9361F" w:rsidP="00915584">
      <w:pPr>
        <w:pStyle w:val="a4"/>
        <w:ind w:right="-142"/>
        <w:rPr>
          <w:color w:val="000000"/>
          <w:sz w:val="28"/>
          <w:szCs w:val="28"/>
        </w:rPr>
      </w:pPr>
    </w:p>
    <w:p w:rsidR="00B9361F" w:rsidRDefault="00B9361F" w:rsidP="00915584">
      <w:pPr>
        <w:pStyle w:val="a4"/>
        <w:ind w:right="-142"/>
        <w:rPr>
          <w:color w:val="000000"/>
          <w:sz w:val="28"/>
          <w:szCs w:val="28"/>
        </w:rPr>
      </w:pPr>
    </w:p>
    <w:p w:rsidR="00B9361F" w:rsidRPr="009A2E07" w:rsidRDefault="00B9361F" w:rsidP="00915584">
      <w:pPr>
        <w:pStyle w:val="a4"/>
        <w:ind w:right="-142"/>
        <w:rPr>
          <w:color w:val="000000"/>
          <w:sz w:val="28"/>
          <w:szCs w:val="28"/>
        </w:rPr>
      </w:pPr>
    </w:p>
    <w:p w:rsidR="009A2E07" w:rsidRDefault="009A2E07" w:rsidP="009A2E07">
      <w:pPr>
        <w:pStyle w:val="a5"/>
        <w:jc w:val="both"/>
        <w:rPr>
          <w:i/>
          <w:iCs/>
        </w:rPr>
      </w:pPr>
    </w:p>
    <w:p w:rsidR="009A2E07" w:rsidRDefault="009A2E07" w:rsidP="009A2E07">
      <w:pPr>
        <w:pStyle w:val="a5"/>
        <w:jc w:val="both"/>
        <w:rPr>
          <w:i/>
          <w:iCs/>
        </w:rPr>
      </w:pPr>
    </w:p>
    <w:p w:rsidR="009A2E07" w:rsidRDefault="009A2E07" w:rsidP="009A2E07">
      <w:pPr>
        <w:jc w:val="both"/>
        <w:rPr>
          <w:i/>
          <w:iCs/>
          <w:sz w:val="24"/>
        </w:rPr>
      </w:pPr>
    </w:p>
    <w:p w:rsidR="009A2E07" w:rsidRDefault="009A2E07" w:rsidP="009A2E07">
      <w:pPr>
        <w:jc w:val="both"/>
        <w:rPr>
          <w:i/>
          <w:sz w:val="24"/>
        </w:rPr>
      </w:pPr>
    </w:p>
    <w:p w:rsidR="009A2E07" w:rsidRDefault="009A2E07" w:rsidP="009A2E07">
      <w:pPr>
        <w:jc w:val="center"/>
        <w:rPr>
          <w:i/>
          <w:iCs/>
        </w:rPr>
      </w:pPr>
    </w:p>
    <w:p w:rsidR="009A2E07" w:rsidRPr="002560C9" w:rsidRDefault="009A2E07" w:rsidP="009A2E07">
      <w:pPr>
        <w:jc w:val="both"/>
        <w:rPr>
          <w:i/>
          <w:iCs/>
          <w:sz w:val="24"/>
        </w:rPr>
      </w:pPr>
      <w:r w:rsidRPr="002560C9">
        <w:rPr>
          <w:i/>
          <w:sz w:val="24"/>
        </w:rPr>
        <w:t xml:space="preserve">                                                                       </w:t>
      </w:r>
    </w:p>
    <w:p w:rsidR="009A2E07" w:rsidRPr="00007E35" w:rsidRDefault="009A2E07" w:rsidP="00431B0A">
      <w:pPr>
        <w:spacing w:before="100" w:beforeAutospacing="1" w:after="100" w:afterAutospacing="1"/>
        <w:ind w:right="-850"/>
        <w:rPr>
          <w:color w:val="000000"/>
          <w:sz w:val="28"/>
          <w:szCs w:val="28"/>
        </w:rPr>
      </w:pPr>
    </w:p>
    <w:sectPr w:rsidR="009A2E07" w:rsidRPr="00007E35" w:rsidSect="00D65DD9">
      <w:pgSz w:w="11906" w:h="16838"/>
      <w:pgMar w:top="28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AA0A04"/>
    <w:multiLevelType w:val="hybridMultilevel"/>
    <w:tmpl w:val="7C38EE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6421C0"/>
    <w:multiLevelType w:val="hybridMultilevel"/>
    <w:tmpl w:val="93140A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48193E"/>
    <w:multiLevelType w:val="hybridMultilevel"/>
    <w:tmpl w:val="5E5EB3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584FC6"/>
    <w:multiLevelType w:val="hybridMultilevel"/>
    <w:tmpl w:val="677A50D6"/>
    <w:lvl w:ilvl="0" w:tplc="68F4D18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45"/>
        </w:tabs>
        <w:ind w:left="24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65"/>
        </w:tabs>
        <w:ind w:left="31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85"/>
        </w:tabs>
        <w:ind w:left="38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05"/>
        </w:tabs>
        <w:ind w:left="46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25"/>
        </w:tabs>
        <w:ind w:left="53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45"/>
        </w:tabs>
        <w:ind w:left="60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65"/>
        </w:tabs>
        <w:ind w:left="67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85"/>
        </w:tabs>
        <w:ind w:left="7485" w:hanging="180"/>
      </w:pPr>
    </w:lvl>
  </w:abstractNum>
  <w:abstractNum w:abstractNumId="4">
    <w:nsid w:val="7D1D0433"/>
    <w:multiLevelType w:val="hybridMultilevel"/>
    <w:tmpl w:val="71AC4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512E6F"/>
    <w:rsid w:val="00020320"/>
    <w:rsid w:val="00040227"/>
    <w:rsid w:val="000A2D23"/>
    <w:rsid w:val="000E62CC"/>
    <w:rsid w:val="00117854"/>
    <w:rsid w:val="00132DBA"/>
    <w:rsid w:val="00143663"/>
    <w:rsid w:val="00175126"/>
    <w:rsid w:val="00185E8D"/>
    <w:rsid w:val="001A5B39"/>
    <w:rsid w:val="001B73FB"/>
    <w:rsid w:val="001C1A73"/>
    <w:rsid w:val="001C43A6"/>
    <w:rsid w:val="001F4AAC"/>
    <w:rsid w:val="00217BA9"/>
    <w:rsid w:val="002C21A1"/>
    <w:rsid w:val="002F0BEE"/>
    <w:rsid w:val="002F5C98"/>
    <w:rsid w:val="003273BE"/>
    <w:rsid w:val="00337AE5"/>
    <w:rsid w:val="00352DAC"/>
    <w:rsid w:val="00371670"/>
    <w:rsid w:val="00375A6C"/>
    <w:rsid w:val="00394DF3"/>
    <w:rsid w:val="003B3EE5"/>
    <w:rsid w:val="00403421"/>
    <w:rsid w:val="00407E5F"/>
    <w:rsid w:val="00431B0A"/>
    <w:rsid w:val="004622E9"/>
    <w:rsid w:val="00462D9F"/>
    <w:rsid w:val="00475605"/>
    <w:rsid w:val="00482CA2"/>
    <w:rsid w:val="004B6E79"/>
    <w:rsid w:val="004D1524"/>
    <w:rsid w:val="004F7989"/>
    <w:rsid w:val="00512E6F"/>
    <w:rsid w:val="00523BD1"/>
    <w:rsid w:val="0053057E"/>
    <w:rsid w:val="0056507F"/>
    <w:rsid w:val="005943FC"/>
    <w:rsid w:val="005D470C"/>
    <w:rsid w:val="005F5664"/>
    <w:rsid w:val="006040F9"/>
    <w:rsid w:val="00645896"/>
    <w:rsid w:val="006779EA"/>
    <w:rsid w:val="0069795F"/>
    <w:rsid w:val="006B32CE"/>
    <w:rsid w:val="006B46BB"/>
    <w:rsid w:val="006B7865"/>
    <w:rsid w:val="006D0610"/>
    <w:rsid w:val="006D106F"/>
    <w:rsid w:val="00723994"/>
    <w:rsid w:val="007628D3"/>
    <w:rsid w:val="00793114"/>
    <w:rsid w:val="007A3912"/>
    <w:rsid w:val="007B23B4"/>
    <w:rsid w:val="007D3E22"/>
    <w:rsid w:val="00806CE7"/>
    <w:rsid w:val="00811BD4"/>
    <w:rsid w:val="00860A9F"/>
    <w:rsid w:val="00865423"/>
    <w:rsid w:val="008826B4"/>
    <w:rsid w:val="008B6951"/>
    <w:rsid w:val="00913135"/>
    <w:rsid w:val="00915584"/>
    <w:rsid w:val="00933060"/>
    <w:rsid w:val="00942496"/>
    <w:rsid w:val="00944405"/>
    <w:rsid w:val="00966637"/>
    <w:rsid w:val="00985933"/>
    <w:rsid w:val="009A10D2"/>
    <w:rsid w:val="009A2E07"/>
    <w:rsid w:val="009A5996"/>
    <w:rsid w:val="009D3C34"/>
    <w:rsid w:val="00A62CC8"/>
    <w:rsid w:val="00AA646E"/>
    <w:rsid w:val="00B1592E"/>
    <w:rsid w:val="00B20D54"/>
    <w:rsid w:val="00B41B38"/>
    <w:rsid w:val="00B44B6B"/>
    <w:rsid w:val="00B52678"/>
    <w:rsid w:val="00B9361F"/>
    <w:rsid w:val="00C16777"/>
    <w:rsid w:val="00CC0B25"/>
    <w:rsid w:val="00CC2D61"/>
    <w:rsid w:val="00CF6CCB"/>
    <w:rsid w:val="00D25847"/>
    <w:rsid w:val="00D65DD9"/>
    <w:rsid w:val="00DA693B"/>
    <w:rsid w:val="00DB2674"/>
    <w:rsid w:val="00DC3B2B"/>
    <w:rsid w:val="00DD76B4"/>
    <w:rsid w:val="00DE1F2E"/>
    <w:rsid w:val="00E10E5D"/>
    <w:rsid w:val="00E52821"/>
    <w:rsid w:val="00E85414"/>
    <w:rsid w:val="00EE50D0"/>
    <w:rsid w:val="00EF2EE3"/>
    <w:rsid w:val="00F6352E"/>
    <w:rsid w:val="00F93BD3"/>
    <w:rsid w:val="00FD38DA"/>
    <w:rsid w:val="00FD65D0"/>
    <w:rsid w:val="00FD72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423"/>
  </w:style>
  <w:style w:type="paragraph" w:styleId="1">
    <w:name w:val="heading 1"/>
    <w:basedOn w:val="a"/>
    <w:next w:val="a"/>
    <w:link w:val="10"/>
    <w:qFormat/>
    <w:rsid w:val="009A2E07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9A2E07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22E9"/>
    <w:pPr>
      <w:ind w:left="720"/>
      <w:contextualSpacing/>
    </w:pPr>
  </w:style>
  <w:style w:type="paragraph" w:styleId="a4">
    <w:name w:val="No Spacing"/>
    <w:uiPriority w:val="1"/>
    <w:qFormat/>
    <w:rsid w:val="004622E9"/>
    <w:pPr>
      <w:spacing w:after="0" w:line="240" w:lineRule="auto"/>
    </w:pPr>
  </w:style>
  <w:style w:type="paragraph" w:styleId="21">
    <w:name w:val="Body Text 2"/>
    <w:basedOn w:val="a"/>
    <w:link w:val="22"/>
    <w:rsid w:val="00431B0A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rsid w:val="00431B0A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semiHidden/>
    <w:unhideWhenUsed/>
    <w:rsid w:val="009A2E0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9A2E07"/>
  </w:style>
  <w:style w:type="character" w:customStyle="1" w:styleId="10">
    <w:name w:val="Заголовок 1 Знак"/>
    <w:basedOn w:val="a0"/>
    <w:link w:val="1"/>
    <w:rsid w:val="009A2E07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9A2E07"/>
    <w:rPr>
      <w:rFonts w:ascii="Times New Roman" w:eastAsia="Times New Roman" w:hAnsi="Times New Roman" w:cs="Times New Roman"/>
      <w:b/>
      <w:bCs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2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8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B1B8F7-1A18-489D-8E9B-9551F0FD57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582</TotalTime>
  <Pages>1</Pages>
  <Words>838</Words>
  <Characters>4781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66</cp:revision>
  <cp:lastPrinted>2025-02-25T08:32:00Z</cp:lastPrinted>
  <dcterms:created xsi:type="dcterms:W3CDTF">2015-06-05T04:04:00Z</dcterms:created>
  <dcterms:modified xsi:type="dcterms:W3CDTF">2025-04-01T08:27:00Z</dcterms:modified>
</cp:coreProperties>
</file>